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 Narrow" w:hAnsi="Arial Narrow" w:cs="Tahoma"/>
          <w:sz w:val="28"/>
          <w:szCs w:val="28"/>
        </w:rPr>
      </w:pPr>
      <w:r>
        <w:rPr>
          <w:rFonts w:cs="Tahoma" w:ascii="Arial Narrow" w:hAnsi="Arial Narrow"/>
          <w:sz w:val="28"/>
          <w:szCs w:val="28"/>
        </w:rPr>
        <w:t>BOLETIM DE CANDIDATURA</w:t>
      </w:r>
    </w:p>
    <w:p>
      <w:pPr>
        <w:pStyle w:val="Normal"/>
        <w:jc w:val="both"/>
        <w:rPr>
          <w:rFonts w:ascii="Arial Narrow" w:hAnsi="Arial Narrow" w:cs="Tahoma"/>
          <w:sz w:val="28"/>
          <w:szCs w:val="28"/>
        </w:rPr>
      </w:pPr>
      <w:r>
        <w:rPr>
          <w:rFonts w:cs="Tahoma" w:ascii="Arial Narrow" w:hAnsi="Arial Narrow"/>
          <w:sz w:val="28"/>
          <w:szCs w:val="28"/>
        </w:rPr>
        <w:t>Conselho Municipal de Educação</w:t>
      </w:r>
    </w:p>
    <w:p>
      <w:pPr>
        <w:pStyle w:val="Normal"/>
        <w:jc w:val="both"/>
        <w:rPr/>
      </w:pPr>
      <w:r>
        <w:rPr>
          <w:rFonts w:cs="Tahoma" w:ascii="Arial Narrow" w:hAnsi="Arial Narrow"/>
          <w:sz w:val="28"/>
          <w:szCs w:val="28"/>
        </w:rPr>
        <w:t xml:space="preserve">de </w:t>
      </w:r>
      <w:r>
        <w:rPr>
          <w:rFonts w:eastAsia="Times New Roman" w:cs="Tahoma" w:ascii="Arial Narrow" w:hAnsi="Arial Narrow"/>
          <w:b/>
          <w:color w:val="auto"/>
          <w:kern w:val="2"/>
          <w:sz w:val="28"/>
          <w:szCs w:val="28"/>
          <w:lang w:val="pt-PT" w:eastAsia="en-US" w:bidi="ar-SA"/>
        </w:rPr>
        <w:t>Ponte da Barca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tbl>
      <w:tblPr>
        <w:tblStyle w:val="Tabelacomgrelha"/>
        <w:tblW w:w="86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0"/>
        <w:gridCol w:w="2912"/>
        <w:gridCol w:w="1145"/>
        <w:gridCol w:w="2858"/>
      </w:tblGrid>
      <w:tr>
        <w:trPr/>
        <w:tc>
          <w:tcPr>
            <w:tcW w:w="864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="Calibri" w:hAnsi="Calibri" w:asciiTheme="minorHAnsi" w:hAnsiTheme="minorHAnsi"/>
                <w:sz w:val="28"/>
                <w:szCs w:val="28"/>
              </w:rPr>
              <w:t>CANDIDATO</w:t>
            </w:r>
          </w:p>
        </w:tc>
      </w:tr>
      <w:tr>
        <w:trPr/>
        <w:tc>
          <w:tcPr>
            <w:tcW w:w="1730" w:type="dxa"/>
            <w:tcBorders>
              <w:top w:val="single" w:sz="12" w:space="0" w:color="000000"/>
              <w:lef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Nome</w:t>
            </w:r>
          </w:p>
        </w:tc>
        <w:tc>
          <w:tcPr>
            <w:tcW w:w="6915" w:type="dxa"/>
            <w:gridSpan w:val="3"/>
            <w:tcBorders>
              <w:top w:val="single" w:sz="12" w:space="0" w:color="000000"/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1730" w:type="dxa"/>
            <w:tcBorders>
              <w:lef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BI/CC n.º</w:t>
            </w:r>
          </w:p>
        </w:tc>
        <w:tc>
          <w:tcPr>
            <w:tcW w:w="2912" w:type="dxa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Validade</w:t>
            </w:r>
          </w:p>
        </w:tc>
        <w:tc>
          <w:tcPr>
            <w:tcW w:w="2858" w:type="dxa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1730" w:type="dxa"/>
            <w:tcBorders>
              <w:lef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Endereço eletrónico </w:t>
            </w:r>
          </w:p>
        </w:tc>
        <w:tc>
          <w:tcPr>
            <w:tcW w:w="6915" w:type="dxa"/>
            <w:gridSpan w:val="3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1730" w:type="dxa"/>
            <w:tcBorders>
              <w:lef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Telefone</w:t>
            </w:r>
          </w:p>
        </w:tc>
        <w:tc>
          <w:tcPr>
            <w:tcW w:w="2912" w:type="dxa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1145" w:type="dxa"/>
            <w:tcBorders>
              <w:left w:val="nil"/>
              <w:bottom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Telemóvel</w:t>
            </w:r>
          </w:p>
        </w:tc>
        <w:tc>
          <w:tcPr>
            <w:tcW w:w="2858" w:type="dxa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1730" w:type="dxa"/>
            <w:tcBorders>
              <w:lef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Agrupamento de Escolas</w:t>
            </w:r>
          </w:p>
        </w:tc>
        <w:tc>
          <w:tcPr>
            <w:tcW w:w="6915" w:type="dxa"/>
            <w:gridSpan w:val="3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1730" w:type="dxa"/>
            <w:tcBorders>
              <w:lef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Estabelecimento de Ensino</w:t>
            </w:r>
          </w:p>
        </w:tc>
        <w:tc>
          <w:tcPr>
            <w:tcW w:w="6915" w:type="dxa"/>
            <w:gridSpan w:val="3"/>
            <w:tcBorders>
              <w:right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tbl>
      <w:tblPr>
        <w:tblStyle w:val="Tabelacomgrelh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04"/>
        <w:gridCol w:w="740"/>
      </w:tblGrid>
      <w:tr>
        <w:trPr/>
        <w:tc>
          <w:tcPr>
            <w:tcW w:w="7904" w:type="dxa"/>
            <w:tcBorders>
              <w:top w:val="nil"/>
              <w:left w:val="nil"/>
              <w:bottom w:val="nil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Candidata-se a representante dos:</w:t>
            </w:r>
          </w:p>
        </w:tc>
        <w:tc>
          <w:tcPr>
            <w:tcW w:w="74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(x)</w:t>
            </w:r>
          </w:p>
        </w:tc>
      </w:tr>
      <w:tr>
        <w:trPr/>
        <w:tc>
          <w:tcPr>
            <w:tcW w:w="790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Calibri" w:hAnsi="Calibri" w:asciiTheme="minorHAnsi" w:hAnsiTheme="minorHAnsi"/>
              </w:rPr>
              <w:t xml:space="preserve">Docentes do Ensino Secundário </w:t>
            </w:r>
            <w:r>
              <w:rPr>
                <w:rFonts w:ascii="Calibri" w:hAnsi="Calibri" w:asciiTheme="minorHAnsi" w:hAnsiTheme="minorHAnsi"/>
                <w:b w:val="false"/>
              </w:rPr>
              <w:t>(al. c), do n.º 2, do artigo 5</w:t>
            </w:r>
            <w:r>
              <w:rPr>
                <w:rFonts w:ascii="Calibri" w:hAnsi="Calibri" w:asciiTheme="minorHAnsi" w:hAnsiTheme="minorHAnsi"/>
                <w:b w:val="false"/>
              </w:rPr>
              <w:t>7</w:t>
            </w:r>
            <w:r>
              <w:rPr>
                <w:rFonts w:ascii="Calibri" w:hAnsi="Calibri" w:asciiTheme="minorHAnsi" w:hAnsiTheme="minorHAnsi"/>
                <w:b w:val="false"/>
              </w:rPr>
              <w:t xml:space="preserve">.º, do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Decreto-Lei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spacing w:val="1"/>
                <w:kern w:val="0"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n.º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spacing w:val="-1"/>
                <w:kern w:val="0"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21/2019, de 30 de janeiro</w:t>
            </w:r>
            <w:r>
              <w:rPr>
                <w:rFonts w:ascii="Calibri" w:hAnsi="Calibri" w:asciiTheme="minorHAnsi" w:hAnsiTheme="minorHAnsi"/>
                <w:b w:val="false"/>
              </w:rPr>
              <w:t>, na sua redação atual)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7904" w:type="dxa"/>
            <w:tcBorders>
              <w:left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Calibri" w:hAnsi="Calibri" w:asciiTheme="minorHAnsi" w:hAnsiTheme="minorHAnsi"/>
              </w:rPr>
              <w:t xml:space="preserve">Docentes do Ensino Básico </w:t>
            </w:r>
            <w:r>
              <w:rPr>
                <w:rFonts w:ascii="Calibri" w:hAnsi="Calibri" w:asciiTheme="minorHAnsi" w:hAnsiTheme="minorHAnsi"/>
                <w:b w:val="false"/>
              </w:rPr>
              <w:t>(al. d), do n.º 2, do artigo 5</w:t>
            </w:r>
            <w:r>
              <w:rPr>
                <w:rFonts w:ascii="Calibri" w:hAnsi="Calibri" w:asciiTheme="minorHAnsi" w:hAnsiTheme="minorHAnsi"/>
                <w:b w:val="false"/>
              </w:rPr>
              <w:t>7</w:t>
            </w:r>
            <w:r>
              <w:rPr>
                <w:rFonts w:ascii="Calibri" w:hAnsi="Calibri" w:asciiTheme="minorHAnsi" w:hAnsiTheme="minorHAnsi"/>
                <w:b w:val="false"/>
              </w:rPr>
              <w:t xml:space="preserve">.º, do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Decreto-Lei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spacing w:val="1"/>
                <w:kern w:val="0"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n.º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spacing w:val="-1"/>
                <w:kern w:val="0"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21/2019, de 30 de janeiro</w:t>
            </w:r>
            <w:r>
              <w:rPr>
                <w:rFonts w:ascii="Calibri" w:hAnsi="Calibri" w:asciiTheme="minorHAnsi" w:hAnsiTheme="minorHAnsi"/>
                <w:b w:val="false"/>
              </w:rPr>
              <w:t>, na sua redação atual)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/>
        <w:tc>
          <w:tcPr>
            <w:tcW w:w="7904" w:type="dxa"/>
            <w:tcBorders>
              <w:left w:val="nil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Educadores de Infância </w:t>
            </w:r>
            <w:r>
              <w:rPr>
                <w:rFonts w:ascii="Calibri" w:hAnsi="Calibri" w:asciiTheme="minorHAnsi" w:hAnsiTheme="minorHAnsi"/>
                <w:b w:val="false"/>
              </w:rPr>
              <w:t>(al. e), do n.º 2, do artigo 5</w:t>
            </w:r>
            <w:r>
              <w:rPr>
                <w:rFonts w:ascii="Calibri" w:hAnsi="Calibri" w:asciiTheme="minorHAnsi" w:hAnsiTheme="minorHAnsi"/>
                <w:b w:val="false"/>
              </w:rPr>
              <w:t>7</w:t>
            </w:r>
            <w:r>
              <w:rPr>
                <w:rFonts w:ascii="Calibri" w:hAnsi="Calibri" w:asciiTheme="minorHAnsi" w:hAnsiTheme="minorHAnsi"/>
                <w:b w:val="false"/>
              </w:rPr>
              <w:t xml:space="preserve">.º, do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Decreto-Lei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spacing w:val="1"/>
                <w:kern w:val="0"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n.º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spacing w:val="-1"/>
                <w:kern w:val="0"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 w:ascii="Calibri" w:hAnsi="Calibr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pt-PT" w:eastAsia="en-US" w:bidi="ar-SA"/>
              </w:rPr>
              <w:t>21/2019, de 30 de janeiro</w:t>
            </w:r>
            <w:r>
              <w:rPr>
                <w:rFonts w:ascii="Calibri" w:hAnsi="Calibri" w:asciiTheme="minorHAnsi" w:hAnsiTheme="minorHAnsi"/>
                <w:b w:val="false"/>
              </w:rPr>
              <w:t>, na sua redação atual)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tbl>
      <w:tblPr>
        <w:tblStyle w:val="Tabelacomgrelh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6552"/>
      </w:tblGrid>
      <w:tr>
        <w:trPr/>
        <w:tc>
          <w:tcPr>
            <w:tcW w:w="2092" w:type="dxa"/>
            <w:tcBorders>
              <w:top w:val="nil"/>
              <w:lef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Motivação pessoal para apresentação da candidatura</w:t>
            </w:r>
          </w:p>
        </w:tc>
        <w:tc>
          <w:tcPr>
            <w:tcW w:w="6552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tbl>
      <w:tblPr>
        <w:tblStyle w:val="Tabelacomgrelh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4"/>
        <w:gridCol w:w="7120"/>
      </w:tblGrid>
      <w:tr>
        <w:trPr/>
        <w:tc>
          <w:tcPr>
            <w:tcW w:w="152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Data</w:t>
            </w:r>
          </w:p>
        </w:tc>
        <w:tc>
          <w:tcPr>
            <w:tcW w:w="712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tbl>
      <w:tblPr>
        <w:tblStyle w:val="Tabelacomgrelh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4"/>
        <w:gridCol w:w="7120"/>
      </w:tblGrid>
      <w:tr>
        <w:trPr/>
        <w:tc>
          <w:tcPr>
            <w:tcW w:w="152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Assinatura</w:t>
            </w:r>
          </w:p>
        </w:tc>
        <w:tc>
          <w:tcPr>
            <w:tcW w:w="712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No caso de remeter a sua candidatura por correio eletrónico, converter o documento para formato PDF.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Calibri" w:hAnsi="Calibri" w:asciiTheme="minorHAnsi" w:hAnsiTheme="minorHAnsi"/>
          <w:sz w:val="20"/>
          <w:szCs w:val="20"/>
        </w:rPr>
        <w:t>Anexar cópia do Cartão do Cidadão ou Bilhete de Identidade.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0" w:top="2696" w:footer="359" w:bottom="84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1687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1687" w:hanging="0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-67310</wp:posOffset>
          </wp:positionH>
          <wp:positionV relativeFrom="paragraph">
            <wp:posOffset>111760</wp:posOffset>
          </wp:positionV>
          <wp:extent cx="2199640" cy="1142365"/>
          <wp:effectExtent l="0" t="0" r="0" b="0"/>
          <wp:wrapSquare wrapText="largest"/>
          <wp:docPr id="1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63" r="-3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Times New Roman"/>
      <w:b/>
      <w:color w:val="auto"/>
      <w:kern w:val="2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next w:val="Normal"/>
    <w:qFormat/>
    <w:rsid w:val="00ff3d44"/>
    <w:pPr>
      <w:keepNext w:val="true"/>
      <w:spacing w:before="240" w:after="60"/>
      <w:outlineLvl w:val="0"/>
    </w:pPr>
    <w:rPr>
      <w:rFonts w:cs="Arial"/>
      <w:bCs/>
      <w:kern w:val="2"/>
      <w:sz w:val="32"/>
      <w:szCs w:val="32"/>
    </w:rPr>
  </w:style>
  <w:style w:type="paragraph" w:styleId="Ttulo2" w:customStyle="1">
    <w:name w:val="Heading 2"/>
    <w:basedOn w:val="Normal"/>
    <w:next w:val="Normal"/>
    <w:qFormat/>
    <w:rsid w:val="000b26e5"/>
    <w:pPr>
      <w:keepNext w:val="true"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Ttulo3" w:customStyle="1">
    <w:name w:val="Heading 3"/>
    <w:basedOn w:val="Normal"/>
    <w:next w:val="Normal"/>
    <w:qFormat/>
    <w:rsid w:val="00362fea"/>
    <w:pPr>
      <w:keepNext w:val="true"/>
      <w:spacing w:lineRule="auto" w:line="360"/>
      <w:jc w:val="both"/>
      <w:outlineLvl w:val="2"/>
    </w:pPr>
    <w:rPr>
      <w:kern w:val="0"/>
      <w:sz w:val="18"/>
      <w:szCs w:val="20"/>
      <w:lang w:eastAsia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ssuntoPalavra" w:customStyle="1">
    <w:name w:val="Assunto Palavra"/>
    <w:qFormat/>
    <w:rsid w:val="00127789"/>
    <w:rPr>
      <w:rFonts w:ascii="Times New Roman" w:hAnsi="Times New Roman"/>
      <w:b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Proposta" w:customStyle="1">
    <w:name w:val="Título Proposta"/>
    <w:basedOn w:val="Normal"/>
    <w:autoRedefine/>
    <w:qFormat/>
    <w:rsid w:val="00b84358"/>
    <w:pPr>
      <w:spacing w:lineRule="auto" w:line="480" w:before="120" w:after="120"/>
      <w:jc w:val="center"/>
    </w:pPr>
    <w:rPr>
      <w:rFonts w:ascii="Times New Roman" w:hAnsi="Times New Roman"/>
      <w:b w:val="false"/>
      <w:bCs/>
      <w:sz w:val="32"/>
      <w:szCs w:val="32"/>
    </w:rPr>
  </w:style>
  <w:style w:type="paragraph" w:styleId="AssuntoDescrio" w:customStyle="1">
    <w:name w:val="Assunto Descrição"/>
    <w:basedOn w:val="Normal"/>
    <w:qFormat/>
    <w:rsid w:val="00127789"/>
    <w:pPr>
      <w:shd w:val="clear" w:color="auto" w:fill="E6E6E6"/>
    </w:pPr>
    <w:rPr>
      <w:rFonts w:ascii="Times New Roman" w:hAnsi="Times New Roman"/>
      <w:b w:val="false"/>
      <w:szCs w:val="20"/>
    </w:rPr>
  </w:style>
  <w:style w:type="paragraph" w:styleId="DataaAssinatura" w:customStyle="1">
    <w:name w:val="Data a Assinatura"/>
    <w:basedOn w:val="Normal"/>
    <w:qFormat/>
    <w:rsid w:val="00127789"/>
    <w:pPr>
      <w:jc w:val="center"/>
    </w:pPr>
    <w:rPr>
      <w:rFonts w:ascii="Times New Roman" w:hAnsi="Times New Roman"/>
      <w:b w:val="false"/>
    </w:rPr>
  </w:style>
  <w:style w:type="paragraph" w:styleId="BalloonText">
    <w:name w:val="Balloon Text"/>
    <w:basedOn w:val="Normal"/>
    <w:semiHidden/>
    <w:qFormat/>
    <w:rsid w:val="00457781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f313f0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Annotationtext">
    <w:name w:val="annotation text"/>
    <w:basedOn w:val="Normal"/>
    <w:semiHidden/>
    <w:qFormat/>
    <w:rsid w:val="005a70a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5a70a3"/>
    <w:pPr/>
    <w:rPr>
      <w:bCs/>
    </w:rPr>
  </w:style>
  <w:style w:type="paragraph" w:styleId="CorpodeProposta" w:customStyle="1">
    <w:name w:val="Corpo de Proposta"/>
    <w:basedOn w:val="Normal"/>
    <w:autoRedefine/>
    <w:qFormat/>
    <w:rsid w:val="00127789"/>
    <w:pPr>
      <w:spacing w:lineRule="auto" w:line="360" w:before="120" w:after="120"/>
      <w:ind w:firstLine="284"/>
      <w:jc w:val="both"/>
    </w:pPr>
    <w:rPr>
      <w:rFonts w:ascii="Times New Roman" w:hAnsi="Times New Roman"/>
      <w:b w:val="false"/>
    </w:rPr>
  </w:style>
  <w:style w:type="paragraph" w:styleId="TextoDeliberao" w:customStyle="1">
    <w:name w:val="Texto Deliberação"/>
    <w:basedOn w:val="CorpodeProposta"/>
    <w:next w:val="Normal"/>
    <w:autoRedefine/>
    <w:qFormat/>
    <w:rsid w:val="00127789"/>
    <w:pPr>
      <w:spacing w:before="240" w:after="240"/>
      <w:ind w:left="680" w:hanging="0"/>
    </w:pPr>
    <w:rPr>
      <w:b/>
    </w:rPr>
  </w:style>
  <w:style w:type="paragraph" w:styleId="Rodap">
    <w:name w:val="Footer"/>
    <w:basedOn w:val="Normal"/>
    <w:rsid w:val="00f313f0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5c4d4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rsid w:val="004113d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Cultura VF</Template>
  <TotalTime>17</TotalTime>
  <Application>LibreOffice/6.3.3.2$Windows_X86_64 LibreOffice_project/a64200df03143b798afd1ec74a12ab50359878ed</Application>
  <Pages>1</Pages>
  <Words>138</Words>
  <Characters>718</Characters>
  <CharactersWithSpaces>833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2014-01-30T15:13:00Z</dcterms:created>
  <dc:creator>Marco Magalhães</dc:creator>
  <dc:description/>
  <dc:language>pt-PT</dc:language>
  <cp:lastModifiedBy/>
  <cp:lastPrinted>2011-10-13T15:11:00Z</cp:lastPrinted>
  <dcterms:modified xsi:type="dcterms:W3CDTF">2023-03-02T17:19:59Z</dcterms:modified>
  <cp:revision>6</cp:revision>
  <dc:subject/>
  <dc:title>Texto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